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D266" w14:textId="389DAABE" w:rsidR="00F40073" w:rsidRDefault="00F4260B">
      <w:r>
        <w:t>INDICE TESMPESTIVITA’ PAGAMENTI ANNO 2023</w:t>
      </w:r>
    </w:p>
    <w:p w14:paraId="4922710E" w14:textId="77777777" w:rsidR="00F4260B" w:rsidRDefault="00F4260B"/>
    <w:p w14:paraId="50EACE4B" w14:textId="621E2C5D" w:rsidR="00F4260B" w:rsidRDefault="00F4260B">
      <w:r>
        <w:t xml:space="preserve">1^ TRIMESTRE </w:t>
      </w:r>
    </w:p>
    <w:p w14:paraId="03B1BA33" w14:textId="77777777" w:rsidR="00F4260B" w:rsidRDefault="00F4260B"/>
    <w:p w14:paraId="57D9EB7E" w14:textId="77777777" w:rsidR="00F4260B" w:rsidRDefault="00F4260B"/>
    <w:p w14:paraId="5FD74A3F" w14:textId="3C91FDAD" w:rsidR="00F4260B" w:rsidRDefault="00F4260B">
      <w:r>
        <w:rPr>
          <w:noProof/>
        </w:rPr>
        <w:drawing>
          <wp:inline distT="0" distB="0" distL="0" distR="0" wp14:anchorId="47BDB635" wp14:editId="1289BE7E">
            <wp:extent cx="6120130" cy="3289300"/>
            <wp:effectExtent l="0" t="0" r="0" b="6350"/>
            <wp:docPr id="4993981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9812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0B"/>
    <w:rsid w:val="00F40073"/>
    <w:rsid w:val="00F4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153E"/>
  <w15:chartTrackingRefBased/>
  <w15:docId w15:val="{B814749C-D374-4407-94E5-449E23C4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2023-08-30T10:58:00Z</dcterms:created>
  <dcterms:modified xsi:type="dcterms:W3CDTF">2023-08-30T10:58:00Z</dcterms:modified>
</cp:coreProperties>
</file>